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2722522A"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59696C">
        <w:rPr>
          <w:rFonts w:asciiTheme="minorHAnsi" w:hAnsiTheme="minorHAnsi" w:cstheme="minorHAnsi"/>
        </w:rPr>
        <w:t>4</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77777777" w:rsidR="00E922AC" w:rsidRPr="00E922AC" w:rsidRDefault="00E922AC" w:rsidP="00B40EC1">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7C1E1150"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1C5508B4" w14:textId="7EA1DBDB"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053BB551" w14:textId="71FFDDD8"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organizacyjnych (HR, komunikacja, obieg dokumentów, ...)</w:t>
            </w:r>
          </w:p>
          <w:p w14:paraId="2EE66163" w14:textId="318535ED" w:rsidR="00E922AC" w:rsidRPr="003D63CB" w:rsidRDefault="00FB56FC" w:rsidP="003D63CB">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rozwiązania z zakresu optymalizacji procesów energetycznych i odzysku energii</w:t>
            </w:r>
          </w:p>
        </w:tc>
      </w:tr>
      <w:tr w:rsidR="00E66F4E" w:rsidRPr="00E922AC" w14:paraId="78413FF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EF4008C" w14:textId="77777777" w:rsidR="00E66F4E" w:rsidRPr="00E922AC" w:rsidRDefault="00E66F4E"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1C5E82F" w14:textId="0155C676" w:rsidR="00E66F4E" w:rsidRDefault="003D63CB" w:rsidP="00B40EC1">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31438FF" w14:textId="61D51858"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55FAED49" w14:textId="438743AA"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3A7355F0" w14:textId="03F21D60"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467486ED" w14:textId="5B182AE7"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614C29A2" w14:textId="77777777" w:rsidR="00E66F4E" w:rsidRDefault="003D63CB" w:rsidP="003D63CB">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p w14:paraId="20690714" w14:textId="7D549493" w:rsidR="00676808" w:rsidRPr="003D63CB" w:rsidRDefault="00676808" w:rsidP="003D63CB">
            <w:pPr>
              <w:pStyle w:val="Akapitzlist"/>
              <w:numPr>
                <w:ilvl w:val="0"/>
                <w:numId w:val="34"/>
              </w:numPr>
              <w:ind w:left="462"/>
              <w:rPr>
                <w:rFonts w:asciiTheme="minorHAnsi" w:hAnsiTheme="minorHAnsi" w:cstheme="minorHAnsi"/>
                <w:sz w:val="20"/>
                <w:szCs w:val="20"/>
              </w:rPr>
            </w:pPr>
            <w:r w:rsidRPr="00676808">
              <w:rPr>
                <w:rFonts w:asciiTheme="minorHAnsi" w:hAnsiTheme="minorHAnsi" w:cstheme="minorHAnsi"/>
                <w:sz w:val="20"/>
                <w:szCs w:val="20"/>
              </w:rPr>
              <w:t>SYSTEM REZERWACJI I OBSŁUGI KEMPINGU</w:t>
            </w:r>
          </w:p>
        </w:tc>
      </w:tr>
      <w:tr w:rsidR="00FB56FC" w:rsidRPr="00E922AC" w14:paraId="5F8D662F"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81248C" w14:textId="77777777" w:rsidR="00FB56FC" w:rsidRPr="00E922AC" w:rsidRDefault="00FB56FC"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163CC14" w14:textId="55412BA9" w:rsidR="00FB56FC" w:rsidRDefault="003D63CB" w:rsidP="00B40EC1">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08F108B"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1B7A9318"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4869B717"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0C98DE1B" w14:textId="417E9F56" w:rsidR="004B0088" w:rsidRPr="00E66F4E" w:rsidRDefault="00676808" w:rsidP="003D63CB">
            <w:pPr>
              <w:pStyle w:val="Akapitzlist"/>
              <w:numPr>
                <w:ilvl w:val="0"/>
                <w:numId w:val="36"/>
              </w:numPr>
              <w:ind w:left="462"/>
              <w:rPr>
                <w:rFonts w:asciiTheme="minorHAnsi" w:hAnsiTheme="minorHAnsi" w:cstheme="minorHAnsi"/>
                <w:sz w:val="20"/>
                <w:szCs w:val="20"/>
              </w:rPr>
            </w:pPr>
            <w:r w:rsidRPr="00676808">
              <w:rPr>
                <w:rFonts w:asciiTheme="minorHAnsi" w:hAnsiTheme="minorHAnsi" w:cstheme="minorHAnsi"/>
                <w:sz w:val="20"/>
                <w:szCs w:val="20"/>
              </w:rPr>
              <w:t>SYSTEMY WSPARCIA KOMUNIKACYJNEGO I ZARZĄDCZEGO DO PROWADZENIA PROGRAMÓW PROFILAKTYCZNYCH</w:t>
            </w:r>
          </w:p>
        </w:tc>
      </w:tr>
      <w:tr w:rsidR="005746EA" w:rsidRPr="00E922AC" w14:paraId="14C8DE6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82CF641" w14:textId="77777777" w:rsidR="005746EA" w:rsidRPr="00E922AC" w:rsidRDefault="005746E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4FF00902" w14:textId="77854950" w:rsidR="005746EA" w:rsidRDefault="00630E04" w:rsidP="00B40EC1">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F6C356" w14:textId="7057F387" w:rsidR="00C87AF4" w:rsidRPr="00C87AF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1AAE7418" w14:textId="77777777" w:rsidR="005746EA"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77E3C8E1" w14:textId="77777777" w:rsidR="00630E0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4696730F" w14:textId="7D1DC635" w:rsidR="00630E04" w:rsidRPr="004B0088"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77777777" w:rsidR="00630E04" w:rsidRPr="00E922AC" w:rsidRDefault="00630E04"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2E75072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1C5FBD7B"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2F5B5A" w:rsidRPr="00E922AC" w14:paraId="5881BCC7"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8467637" w14:textId="77777777" w:rsidR="002F5B5A" w:rsidRPr="00E922AC" w:rsidRDefault="002F5B5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23204E1" w14:textId="2C3FAAA4" w:rsidR="002F5B5A" w:rsidRDefault="002F5B5A" w:rsidP="00B40EC1">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3B1BF2C"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0F02E488"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63F210F7" w14:textId="36561C92" w:rsidR="002F5B5A" w:rsidRPr="00C87AF4"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77777777" w:rsidR="00E749DE" w:rsidRPr="00E922AC" w:rsidRDefault="00E749DE"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80C4DB6"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Zarządzanie cyklem życia budynku i energią</w:t>
            </w:r>
          </w:p>
          <w:p w14:paraId="2B0DF24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lastRenderedPageBreak/>
              <w:t>Zrównoważone budownictwo i certyfikacje</w:t>
            </w:r>
          </w:p>
          <w:p w14:paraId="51150368"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Bezpieczeństwo pracy 4.0 (</w:t>
            </w:r>
            <w:r>
              <w:rPr>
                <w:rFonts w:asciiTheme="minorHAnsi" w:hAnsiTheme="minorHAnsi" w:cstheme="minorHAnsi"/>
                <w:sz w:val="20"/>
                <w:szCs w:val="20"/>
              </w:rPr>
              <w:t>BHP</w:t>
            </w:r>
            <w:r w:rsidRPr="00E66F4E">
              <w:rPr>
                <w:rFonts w:asciiTheme="minorHAnsi" w:hAnsiTheme="minorHAnsi" w:cstheme="minorHAnsi"/>
                <w:sz w:val="20"/>
                <w:szCs w:val="20"/>
              </w:rPr>
              <w:t>)</w:t>
            </w:r>
          </w:p>
          <w:p w14:paraId="6A7CFAB4" w14:textId="2E3096A8" w:rsidR="00E749DE" w:rsidRPr="002F5B5A"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tc>
      </w:tr>
    </w:tbl>
    <w:p w14:paraId="77BBED47" w14:textId="77777777" w:rsidR="00C06243" w:rsidRDefault="00C06243" w:rsidP="00CB7FA7">
      <w:pPr>
        <w:spacing w:after="80"/>
        <w:rPr>
          <w:rFonts w:asciiTheme="minorHAnsi" w:hAnsiTheme="minorHAnsi" w:cstheme="minorHAnsi"/>
          <w:b/>
          <w:bCs/>
        </w:rPr>
      </w:pPr>
    </w:p>
    <w:p w14:paraId="09F8DDCD" w14:textId="64A6763D"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2FA8FA"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18AFA6C9" w14:textId="77777777" w:rsidR="00F418BA" w:rsidRDefault="001501E5" w:rsidP="0058794F">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7"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69C1C03E" w14:textId="65537D7D" w:rsidR="001501E5" w:rsidRDefault="001501E5" w:rsidP="0058794F">
      <w:pPr>
        <w:rPr>
          <w:rFonts w:asciiTheme="minorHAnsi" w:hAnsiTheme="minorHAnsi" w:cstheme="minorHAnsi"/>
        </w:rPr>
      </w:pP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8"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FwSLNQ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4E5F1534"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 xml:space="preserve">Zwróć uwagę na nowe pola współpracy z Odbiorcą Technologii, na rozszerzanie możliwości rozwiązania, o rozciągnięciu współpracy na nowe obszary tematyczne, na możliwości </w:t>
      </w:r>
      <w:r w:rsidRPr="00492DDB">
        <w:rPr>
          <w:rFonts w:asciiTheme="minorHAnsi" w:hAnsiTheme="minorHAnsi" w:cstheme="minorHAnsi"/>
          <w:i/>
          <w:iCs/>
        </w:rPr>
        <w:lastRenderedPageBreak/>
        <w:t>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29"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jqVCIh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35C1EC89" w:rsidR="00CB7FA7" w:rsidRDefault="00F418BA" w:rsidP="00CB7FA7">
      <w:pPr>
        <w:pStyle w:val="Nagwek1"/>
      </w:pPr>
      <w:bookmarkStart w:id="0" w:name="_Sekcja_IVB_–"/>
      <w:bookmarkEnd w:id="0"/>
      <w:r>
        <w:br w:type="column"/>
      </w:r>
      <w:r w:rsidR="00C06243">
        <w:lastRenderedPageBreak/>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F84BB4" w:rsidRPr="00E922AC" w14:paraId="34806836" w14:textId="77777777" w:rsidTr="00AC5B85">
        <w:tc>
          <w:tcPr>
            <w:tcW w:w="2830" w:type="dxa"/>
            <w:gridSpan w:val="2"/>
            <w:tcBorders>
              <w:bottom w:val="single" w:sz="8" w:space="0" w:color="2F5496" w:themeColor="accent1" w:themeShade="BF"/>
              <w:right w:val="single" w:sz="8" w:space="0" w:color="2F5496"/>
            </w:tcBorders>
            <w:vAlign w:val="center"/>
          </w:tcPr>
          <w:p w14:paraId="02006AA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6509654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F84BB4" w:rsidRPr="00E922AC" w14:paraId="4BF78F4E" w14:textId="77777777" w:rsidTr="00AC5B85">
        <w:trPr>
          <w:trHeight w:val="1671"/>
        </w:trPr>
        <w:tc>
          <w:tcPr>
            <w:tcW w:w="562" w:type="dxa"/>
            <w:tcBorders>
              <w:top w:val="single" w:sz="8" w:space="0" w:color="2F5496" w:themeColor="accent1" w:themeShade="BF"/>
              <w:left w:val="single" w:sz="8" w:space="0" w:color="2F5496" w:themeColor="accent1" w:themeShade="BF"/>
            </w:tcBorders>
            <w:vAlign w:val="center"/>
          </w:tcPr>
          <w:p w14:paraId="3D2AA84C"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28874CCB" w14:textId="77777777" w:rsidR="00F84BB4" w:rsidRPr="00E922AC" w:rsidRDefault="00F84BB4" w:rsidP="00AC5B85">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6999D1C6" w14:textId="77777777" w:rsidR="00F84BB4"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D118474"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341322B8"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5D27B8BF"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57E7514D"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organizacyjnych (HR, komunikacja, obieg dokumentów, ...)</w:t>
            </w:r>
          </w:p>
          <w:p w14:paraId="6026CF9C" w14:textId="77777777" w:rsidR="00F84BB4" w:rsidRPr="003D63CB"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rozwiązania z zakresu optymalizacji procesów energetycznych i odzysku energii</w:t>
            </w:r>
          </w:p>
        </w:tc>
      </w:tr>
      <w:tr w:rsidR="00F84BB4" w:rsidRPr="00E922AC" w14:paraId="544102A1"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34171EF"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30BCCC6B"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46BAAC59"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0272A595"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0346F10A"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5399D10B"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4EF57D9D" w14:textId="77777777" w:rsidR="00676808" w:rsidRDefault="00676808" w:rsidP="00676808">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p w14:paraId="69253A78" w14:textId="3AE0D471" w:rsidR="00F84BB4" w:rsidRPr="003D63CB" w:rsidRDefault="00676808" w:rsidP="00676808">
            <w:pPr>
              <w:pStyle w:val="Akapitzlist"/>
              <w:numPr>
                <w:ilvl w:val="0"/>
                <w:numId w:val="47"/>
              </w:numPr>
              <w:ind w:left="462"/>
              <w:rPr>
                <w:rFonts w:asciiTheme="minorHAnsi" w:hAnsiTheme="minorHAnsi" w:cstheme="minorHAnsi"/>
                <w:sz w:val="20"/>
                <w:szCs w:val="20"/>
              </w:rPr>
            </w:pPr>
            <w:r w:rsidRPr="00676808">
              <w:rPr>
                <w:rFonts w:asciiTheme="minorHAnsi" w:hAnsiTheme="minorHAnsi" w:cstheme="minorHAnsi"/>
                <w:sz w:val="20"/>
                <w:szCs w:val="20"/>
              </w:rPr>
              <w:t>SYSTEM REZERWACJI I OBSŁUGI KEMPINGU</w:t>
            </w:r>
          </w:p>
        </w:tc>
      </w:tr>
      <w:tr w:rsidR="00F84BB4" w:rsidRPr="00E922AC" w14:paraId="73357EA6"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D0ED00D"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C505C57" w14:textId="77777777" w:rsidR="00F84BB4" w:rsidRDefault="00F84BB4" w:rsidP="00AC5B85">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1F3325F"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79E04C43"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2CDA99CE"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0EB93BBD" w14:textId="57241684" w:rsidR="00F84BB4" w:rsidRPr="00E66F4E" w:rsidRDefault="00676808" w:rsidP="00F84BB4">
            <w:pPr>
              <w:pStyle w:val="Akapitzlist"/>
              <w:numPr>
                <w:ilvl w:val="0"/>
                <w:numId w:val="48"/>
              </w:numPr>
              <w:ind w:left="462"/>
              <w:rPr>
                <w:rFonts w:asciiTheme="minorHAnsi" w:hAnsiTheme="minorHAnsi" w:cstheme="minorHAnsi"/>
                <w:sz w:val="20"/>
                <w:szCs w:val="20"/>
              </w:rPr>
            </w:pPr>
            <w:r w:rsidRPr="00676808">
              <w:rPr>
                <w:rFonts w:asciiTheme="minorHAnsi" w:hAnsiTheme="minorHAnsi" w:cstheme="minorHAnsi"/>
                <w:sz w:val="20"/>
                <w:szCs w:val="20"/>
              </w:rPr>
              <w:t>SYSTEMY WSPARCIA KOMUNIKACYJNEGO I ZARZĄDCZEGO DO PROWADZENIA PROGRAMÓW PROFILAKTYCZNYCH</w:t>
            </w:r>
          </w:p>
        </w:tc>
      </w:tr>
      <w:tr w:rsidR="00F84BB4" w:rsidRPr="00E922AC" w14:paraId="7E25A26A"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648A0F6"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B53E48C"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C7386E8" w14:textId="77777777" w:rsidR="00F84BB4" w:rsidRPr="00C87AF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670B4706"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36B09BBB"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305313A6" w14:textId="77777777" w:rsidR="00F84BB4" w:rsidRPr="004B0088"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F84BB4" w:rsidRPr="00E922AC" w14:paraId="08909957"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D4B7E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FA06C23"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78617CA3"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4EF77838"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06CBD1B1"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54382281" w14:textId="77777777" w:rsidR="00F84BB4" w:rsidRPr="002F5B5A"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F84BB4" w:rsidRPr="00E922AC" w14:paraId="2285441E"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2E57565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9899ED"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456142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554F199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5694B8E0" w14:textId="77777777" w:rsidR="00F84BB4" w:rsidRPr="00C87AF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r w:rsidR="00E749DE" w:rsidRPr="00E922AC" w14:paraId="0DC1BB9E"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3A0DFD7" w14:textId="77777777" w:rsidR="00E749DE" w:rsidRPr="00E922AC" w:rsidRDefault="00E749DE"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DB7F22E" w14:textId="36823CD5" w:rsidR="00E749DE" w:rsidRDefault="00E749DE" w:rsidP="00AC5B85">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6481B6"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53D0F4CA"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24BC2C6"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Zarządzanie cyklem życia budynku i energią</w:t>
            </w:r>
          </w:p>
          <w:p w14:paraId="7F7BF427"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Zrównoważone budownictwo i certyfikacje</w:t>
            </w:r>
          </w:p>
          <w:p w14:paraId="51526E48" w14:textId="77777777" w:rsidR="00E749DE"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Bezpieczeństwo pracy 4.0 (</w:t>
            </w:r>
            <w:r>
              <w:rPr>
                <w:rFonts w:asciiTheme="minorHAnsi" w:hAnsiTheme="minorHAnsi" w:cstheme="minorHAnsi"/>
                <w:sz w:val="20"/>
                <w:szCs w:val="20"/>
              </w:rPr>
              <w:t>BHP</w:t>
            </w:r>
            <w:r w:rsidRPr="00E66F4E">
              <w:rPr>
                <w:rFonts w:asciiTheme="minorHAnsi" w:hAnsiTheme="minorHAnsi" w:cstheme="minorHAnsi"/>
                <w:sz w:val="20"/>
                <w:szCs w:val="20"/>
              </w:rPr>
              <w:t>)</w:t>
            </w:r>
          </w:p>
          <w:p w14:paraId="34D29598" w14:textId="625DB292" w:rsidR="00E749DE" w:rsidRPr="002F5B5A" w:rsidRDefault="00E749DE" w:rsidP="00E749DE">
            <w:pPr>
              <w:pStyle w:val="Akapitzlist"/>
              <w:numPr>
                <w:ilvl w:val="0"/>
                <w:numId w:val="53"/>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tc>
      </w:tr>
    </w:tbl>
    <w:p w14:paraId="54A5E2F2" w14:textId="77777777" w:rsidR="00C06243" w:rsidRDefault="00C06243" w:rsidP="00C06243">
      <w:pPr>
        <w:spacing w:after="80"/>
        <w:rPr>
          <w:rFonts w:asciiTheme="minorHAnsi" w:hAnsiTheme="minorHAnsi" w:cstheme="minorHAnsi"/>
          <w:b/>
          <w:bCs/>
        </w:rPr>
      </w:pPr>
    </w:p>
    <w:p w14:paraId="0E011AC5" w14:textId="77777777"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26AA12F6"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4D91E63"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0"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HOo2Iw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1"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2"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w:lastRenderedPageBreak/>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3"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RHYaTRYCAAAnBAAADgAAAAAAAAAAAAAAAAAuAgAAZHJzL2Uyb0RvYy54bWxQSwECLQAUAAYACAAA&#10;ACEAXqSfoNwAAAAHAQAADwAAAAAAAAAAAAAAAABwBAAAZHJzL2Rvd25yZXYueG1sUEsFBgAAAAAE&#10;AAQA8wAAAHkFA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5B131741" w14:textId="77777777" w:rsidR="007E0D15" w:rsidRDefault="007E0D15" w:rsidP="00CB7FA7">
      <w:pPr>
        <w:pStyle w:val="Nagwek1"/>
      </w:pPr>
      <w:bookmarkStart w:id="1" w:name="_Sekcja_V_-"/>
      <w:bookmarkStart w:id="2" w:name="_Sekcja_V_–"/>
      <w:bookmarkEnd w:id="1"/>
      <w:bookmarkEnd w:id="2"/>
    </w:p>
    <w:p w14:paraId="193864AB" w14:textId="77777777" w:rsidR="00F418BA" w:rsidRDefault="007E0D15" w:rsidP="00CB7FA7">
      <w:pPr>
        <w:pStyle w:val="Nagwek1"/>
      </w:pPr>
      <w:r>
        <w:br/>
      </w:r>
    </w:p>
    <w:p w14:paraId="70C6ED57" w14:textId="237AAEA4" w:rsidR="00A64932" w:rsidRDefault="00F418BA" w:rsidP="00CB7FA7">
      <w:pPr>
        <w:pStyle w:val="Nagwek1"/>
      </w:pPr>
      <w:r>
        <w:br w:type="column"/>
      </w:r>
      <w:r w:rsidR="00CB7FA7">
        <w:lastRenderedPageBreak/>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4"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At&#10;3DE9FQIAACc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5"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2tfyxUCAAAn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6"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7"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398F43" w14:textId="77777777" w:rsidR="00F32EA4" w:rsidRDefault="00F32EA4" w:rsidP="00CD3E92">
      <w:r>
        <w:separator/>
      </w:r>
    </w:p>
  </w:endnote>
  <w:endnote w:type="continuationSeparator" w:id="0">
    <w:p w14:paraId="4EF2C90C" w14:textId="77777777" w:rsidR="00F32EA4" w:rsidRDefault="00F32EA4"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FFEEE2" w14:textId="77777777" w:rsidR="00F32EA4" w:rsidRDefault="00F32EA4" w:rsidP="00CD3E92">
      <w:r>
        <w:separator/>
      </w:r>
    </w:p>
  </w:footnote>
  <w:footnote w:type="continuationSeparator" w:id="0">
    <w:p w14:paraId="0C1BEBDD" w14:textId="77777777" w:rsidR="00F32EA4" w:rsidRDefault="00F32EA4"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5"/>
  </w:num>
  <w:num w:numId="3" w16cid:durableId="476384392">
    <w:abstractNumId w:val="49"/>
  </w:num>
  <w:num w:numId="4" w16cid:durableId="1710102322">
    <w:abstractNumId w:val="48"/>
  </w:num>
  <w:num w:numId="5" w16cid:durableId="2123767107">
    <w:abstractNumId w:val="45"/>
  </w:num>
  <w:num w:numId="6" w16cid:durableId="186337731">
    <w:abstractNumId w:val="43"/>
  </w:num>
  <w:num w:numId="7" w16cid:durableId="1621254637">
    <w:abstractNumId w:val="22"/>
  </w:num>
  <w:num w:numId="8" w16cid:durableId="2026635559">
    <w:abstractNumId w:val="35"/>
  </w:num>
  <w:num w:numId="9" w16cid:durableId="1853641586">
    <w:abstractNumId w:val="0"/>
  </w:num>
  <w:num w:numId="10" w16cid:durableId="551885199">
    <w:abstractNumId w:val="33"/>
  </w:num>
  <w:num w:numId="11" w16cid:durableId="337117483">
    <w:abstractNumId w:val="5"/>
  </w:num>
  <w:num w:numId="12" w16cid:durableId="1398746696">
    <w:abstractNumId w:val="17"/>
  </w:num>
  <w:num w:numId="13" w16cid:durableId="1845779642">
    <w:abstractNumId w:val="24"/>
  </w:num>
  <w:num w:numId="14" w16cid:durableId="2134712928">
    <w:abstractNumId w:val="29"/>
  </w:num>
  <w:num w:numId="15" w16cid:durableId="200939338">
    <w:abstractNumId w:val="27"/>
  </w:num>
  <w:num w:numId="16" w16cid:durableId="1267814040">
    <w:abstractNumId w:val="31"/>
  </w:num>
  <w:num w:numId="17" w16cid:durableId="1705672516">
    <w:abstractNumId w:val="40"/>
  </w:num>
  <w:num w:numId="18" w16cid:durableId="2029796597">
    <w:abstractNumId w:val="11"/>
  </w:num>
  <w:num w:numId="19" w16cid:durableId="1581720023">
    <w:abstractNumId w:val="47"/>
  </w:num>
  <w:num w:numId="20" w16cid:durableId="919487745">
    <w:abstractNumId w:val="30"/>
  </w:num>
  <w:num w:numId="21" w16cid:durableId="1419715358">
    <w:abstractNumId w:val="23"/>
  </w:num>
  <w:num w:numId="22" w16cid:durableId="1331904728">
    <w:abstractNumId w:val="20"/>
  </w:num>
  <w:num w:numId="23" w16cid:durableId="103574902">
    <w:abstractNumId w:val="37"/>
  </w:num>
  <w:num w:numId="24" w16cid:durableId="1821188204">
    <w:abstractNumId w:val="16"/>
  </w:num>
  <w:num w:numId="25" w16cid:durableId="1700619046">
    <w:abstractNumId w:val="14"/>
  </w:num>
  <w:num w:numId="26" w16cid:durableId="1864900288">
    <w:abstractNumId w:val="36"/>
  </w:num>
  <w:num w:numId="27" w16cid:durableId="833450521">
    <w:abstractNumId w:val="19"/>
  </w:num>
  <w:num w:numId="28" w16cid:durableId="1197542878">
    <w:abstractNumId w:val="3"/>
  </w:num>
  <w:num w:numId="29" w16cid:durableId="885876924">
    <w:abstractNumId w:val="39"/>
  </w:num>
  <w:num w:numId="30" w16cid:durableId="2033460104">
    <w:abstractNumId w:val="46"/>
  </w:num>
  <w:num w:numId="31" w16cid:durableId="1060792008">
    <w:abstractNumId w:val="25"/>
  </w:num>
  <w:num w:numId="32" w16cid:durableId="1849253168">
    <w:abstractNumId w:val="8"/>
  </w:num>
  <w:num w:numId="33" w16cid:durableId="1152333164">
    <w:abstractNumId w:val="10"/>
  </w:num>
  <w:num w:numId="34" w16cid:durableId="1482381032">
    <w:abstractNumId w:val="44"/>
  </w:num>
  <w:num w:numId="35" w16cid:durableId="1398816393">
    <w:abstractNumId w:val="52"/>
  </w:num>
  <w:num w:numId="36" w16cid:durableId="1853685861">
    <w:abstractNumId w:val="18"/>
  </w:num>
  <w:num w:numId="37" w16cid:durableId="638000390">
    <w:abstractNumId w:val="28"/>
  </w:num>
  <w:num w:numId="38" w16cid:durableId="893934101">
    <w:abstractNumId w:val="21"/>
  </w:num>
  <w:num w:numId="39" w16cid:durableId="781724560">
    <w:abstractNumId w:val="51"/>
  </w:num>
  <w:num w:numId="40" w16cid:durableId="293608006">
    <w:abstractNumId w:val="41"/>
  </w:num>
  <w:num w:numId="41" w16cid:durableId="1691101697">
    <w:abstractNumId w:val="2"/>
  </w:num>
  <w:num w:numId="42" w16cid:durableId="117335069">
    <w:abstractNumId w:val="32"/>
  </w:num>
  <w:num w:numId="43" w16cid:durableId="1476222677">
    <w:abstractNumId w:val="13"/>
  </w:num>
  <w:num w:numId="44" w16cid:durableId="121579840">
    <w:abstractNumId w:val="26"/>
  </w:num>
  <w:num w:numId="45" w16cid:durableId="1941595847">
    <w:abstractNumId w:val="12"/>
  </w:num>
  <w:num w:numId="46" w16cid:durableId="1487357000">
    <w:abstractNumId w:val="50"/>
  </w:num>
  <w:num w:numId="47" w16cid:durableId="337343258">
    <w:abstractNumId w:val="4"/>
  </w:num>
  <w:num w:numId="48" w16cid:durableId="1677881318">
    <w:abstractNumId w:val="6"/>
  </w:num>
  <w:num w:numId="49" w16cid:durableId="1218904483">
    <w:abstractNumId w:val="7"/>
  </w:num>
  <w:num w:numId="50" w16cid:durableId="1386027377">
    <w:abstractNumId w:val="34"/>
  </w:num>
  <w:num w:numId="51" w16cid:durableId="431825199">
    <w:abstractNumId w:val="38"/>
  </w:num>
  <w:num w:numId="52" w16cid:durableId="360592831">
    <w:abstractNumId w:val="9"/>
  </w:num>
  <w:num w:numId="53" w16cid:durableId="148763032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4B14"/>
    <w:rsid w:val="00033EDE"/>
    <w:rsid w:val="000677FE"/>
    <w:rsid w:val="00072D61"/>
    <w:rsid w:val="00082C85"/>
    <w:rsid w:val="00094EFC"/>
    <w:rsid w:val="000B212B"/>
    <w:rsid w:val="00112411"/>
    <w:rsid w:val="00114576"/>
    <w:rsid w:val="00116A06"/>
    <w:rsid w:val="00133F14"/>
    <w:rsid w:val="001501E5"/>
    <w:rsid w:val="001B35AB"/>
    <w:rsid w:val="001C6998"/>
    <w:rsid w:val="001D4C49"/>
    <w:rsid w:val="002404D2"/>
    <w:rsid w:val="002D2604"/>
    <w:rsid w:val="002F5B5A"/>
    <w:rsid w:val="003275BD"/>
    <w:rsid w:val="00335E1C"/>
    <w:rsid w:val="0034044C"/>
    <w:rsid w:val="003407F8"/>
    <w:rsid w:val="003747B3"/>
    <w:rsid w:val="003748DF"/>
    <w:rsid w:val="00395C59"/>
    <w:rsid w:val="003D3D4A"/>
    <w:rsid w:val="003D63CB"/>
    <w:rsid w:val="003E26D6"/>
    <w:rsid w:val="00422A7C"/>
    <w:rsid w:val="00422C72"/>
    <w:rsid w:val="00444F38"/>
    <w:rsid w:val="004833A0"/>
    <w:rsid w:val="004841CE"/>
    <w:rsid w:val="00486836"/>
    <w:rsid w:val="004907B2"/>
    <w:rsid w:val="00491EA4"/>
    <w:rsid w:val="00492DDB"/>
    <w:rsid w:val="004B0088"/>
    <w:rsid w:val="005746EA"/>
    <w:rsid w:val="0058794F"/>
    <w:rsid w:val="00595FEB"/>
    <w:rsid w:val="0059696C"/>
    <w:rsid w:val="005A2D46"/>
    <w:rsid w:val="005B2007"/>
    <w:rsid w:val="005B5301"/>
    <w:rsid w:val="00630E04"/>
    <w:rsid w:val="00642C1D"/>
    <w:rsid w:val="00676808"/>
    <w:rsid w:val="0068007C"/>
    <w:rsid w:val="00694E8E"/>
    <w:rsid w:val="006D5307"/>
    <w:rsid w:val="006F2318"/>
    <w:rsid w:val="00710F72"/>
    <w:rsid w:val="00713D16"/>
    <w:rsid w:val="00724DC2"/>
    <w:rsid w:val="007A1C16"/>
    <w:rsid w:val="007E0D15"/>
    <w:rsid w:val="00805237"/>
    <w:rsid w:val="0080527F"/>
    <w:rsid w:val="008442EC"/>
    <w:rsid w:val="00876D2F"/>
    <w:rsid w:val="00882D61"/>
    <w:rsid w:val="008A6D80"/>
    <w:rsid w:val="008D5DDB"/>
    <w:rsid w:val="008E406E"/>
    <w:rsid w:val="008F48E2"/>
    <w:rsid w:val="00917FB5"/>
    <w:rsid w:val="009353C5"/>
    <w:rsid w:val="00936289"/>
    <w:rsid w:val="00967476"/>
    <w:rsid w:val="00987C68"/>
    <w:rsid w:val="00991644"/>
    <w:rsid w:val="0099685F"/>
    <w:rsid w:val="009A2867"/>
    <w:rsid w:val="009D0472"/>
    <w:rsid w:val="00A64932"/>
    <w:rsid w:val="00AE08A8"/>
    <w:rsid w:val="00AE6E27"/>
    <w:rsid w:val="00AF6595"/>
    <w:rsid w:val="00B40EC1"/>
    <w:rsid w:val="00B61C76"/>
    <w:rsid w:val="00B801CD"/>
    <w:rsid w:val="00BB226B"/>
    <w:rsid w:val="00C06243"/>
    <w:rsid w:val="00C87AF4"/>
    <w:rsid w:val="00C96EED"/>
    <w:rsid w:val="00CA239D"/>
    <w:rsid w:val="00CB7FA7"/>
    <w:rsid w:val="00CD3E92"/>
    <w:rsid w:val="00CF3BB7"/>
    <w:rsid w:val="00D46DEE"/>
    <w:rsid w:val="00DC2A88"/>
    <w:rsid w:val="00DC3936"/>
    <w:rsid w:val="00DD7F73"/>
    <w:rsid w:val="00E07702"/>
    <w:rsid w:val="00E66F4E"/>
    <w:rsid w:val="00E749DE"/>
    <w:rsid w:val="00E922AC"/>
    <w:rsid w:val="00EC0A1C"/>
    <w:rsid w:val="00F0729A"/>
    <w:rsid w:val="00F32EA4"/>
    <w:rsid w:val="00F418BA"/>
    <w:rsid w:val="00F84BB4"/>
    <w:rsid w:val="00FA788C"/>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2773</Words>
  <Characters>16642</Characters>
  <Application>Microsoft Office Word</Application>
  <DocSecurity>0</DocSecurity>
  <Lines>138</Lines>
  <Paragraphs>38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2025-12-18T10:27:00Z</dcterms:created>
  <dcterms:modified xsi:type="dcterms:W3CDTF">2025-12-18T10:27:00Z</dcterms:modified>
</cp:coreProperties>
</file>